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D8F7A" w14:textId="77777777" w:rsidR="00E43569" w:rsidRPr="00F50FF4" w:rsidRDefault="00E43569">
      <w:pPr>
        <w:rPr>
          <w:rFonts w:ascii="Arial" w:hAnsi="Arial" w:cs="Arial"/>
        </w:rPr>
      </w:pPr>
      <w:r w:rsidRPr="00F50FF4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 wp14:anchorId="2D10F6FF" wp14:editId="7EE0561F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5943600" cy="1235710"/>
            <wp:effectExtent l="19050" t="19050" r="19050" b="21590"/>
            <wp:wrapSquare wrapText="bothSides"/>
            <wp:docPr id="5" name="Picture 1" descr="GRAPHIC - D14 Masthead, blue-yellow, w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IC - D14 Masthead, blue-yellow, w 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571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416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25611DD" w14:textId="77777777" w:rsidR="00E43569" w:rsidRPr="00F50FF4" w:rsidRDefault="00E43569" w:rsidP="00E435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50FF4">
        <w:rPr>
          <w:rFonts w:ascii="Arial" w:hAnsi="Arial" w:cs="Arial"/>
          <w:b/>
          <w:sz w:val="28"/>
          <w:szCs w:val="28"/>
        </w:rPr>
        <w:t>CO</w:t>
      </w:r>
      <w:r w:rsidR="00643C2E" w:rsidRPr="00F50FF4">
        <w:rPr>
          <w:rFonts w:ascii="Arial" w:hAnsi="Arial" w:cs="Arial"/>
          <w:b/>
          <w:sz w:val="28"/>
          <w:szCs w:val="28"/>
        </w:rPr>
        <w:t>R</w:t>
      </w:r>
      <w:r w:rsidRPr="00F50FF4">
        <w:rPr>
          <w:rFonts w:ascii="Arial" w:hAnsi="Arial" w:cs="Arial"/>
          <w:b/>
          <w:sz w:val="28"/>
          <w:szCs w:val="28"/>
        </w:rPr>
        <w:t>PORATE BENEFACTOR PROGRAM</w:t>
      </w:r>
    </w:p>
    <w:p w14:paraId="2AF81D42" w14:textId="77777777" w:rsidR="00E43569" w:rsidRPr="00F50FF4" w:rsidRDefault="007F3A8A" w:rsidP="00E435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50FF4">
        <w:rPr>
          <w:rFonts w:ascii="Arial" w:hAnsi="Arial" w:cs="Arial"/>
          <w:b/>
          <w:sz w:val="28"/>
          <w:szCs w:val="28"/>
        </w:rPr>
        <w:t>Spring Conference 2018</w:t>
      </w:r>
    </w:p>
    <w:p w14:paraId="0B873BE1" w14:textId="77777777" w:rsidR="007F3A8A" w:rsidRPr="00F50FF4" w:rsidRDefault="007F3A8A" w:rsidP="007F3A8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50FF4">
        <w:rPr>
          <w:rFonts w:ascii="Arial" w:hAnsi="Arial" w:cs="Arial"/>
          <w:b/>
          <w:sz w:val="18"/>
          <w:szCs w:val="18"/>
        </w:rPr>
        <w:t>Friday, April 27 - Saturday, April 28, 2018</w:t>
      </w:r>
    </w:p>
    <w:p w14:paraId="5E10E47A" w14:textId="77777777" w:rsidR="007F3A8A" w:rsidRPr="00F50FF4" w:rsidRDefault="007F3A8A" w:rsidP="007F3A8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50FF4">
        <w:rPr>
          <w:rFonts w:ascii="Arial" w:hAnsi="Arial" w:cs="Arial"/>
          <w:b/>
          <w:sz w:val="18"/>
          <w:szCs w:val="18"/>
        </w:rPr>
        <w:t>Hilton Atlanta Airport</w:t>
      </w:r>
    </w:p>
    <w:p w14:paraId="491A0FEF" w14:textId="77777777" w:rsidR="007F3A8A" w:rsidRPr="00F50FF4" w:rsidRDefault="007F3A8A" w:rsidP="007F3A8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50FF4">
        <w:rPr>
          <w:rFonts w:ascii="Arial" w:hAnsi="Arial" w:cs="Arial"/>
          <w:b/>
          <w:sz w:val="18"/>
          <w:szCs w:val="18"/>
        </w:rPr>
        <w:t>1031 Virginia Ave.</w:t>
      </w:r>
    </w:p>
    <w:p w14:paraId="07E22815" w14:textId="77777777" w:rsidR="007F3A8A" w:rsidRPr="00F50FF4" w:rsidRDefault="007F3A8A" w:rsidP="007F3A8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50FF4">
        <w:rPr>
          <w:rFonts w:ascii="Arial" w:hAnsi="Arial" w:cs="Arial"/>
          <w:b/>
          <w:sz w:val="18"/>
          <w:szCs w:val="18"/>
        </w:rPr>
        <w:t>Atlanta, GA 30354</w:t>
      </w:r>
    </w:p>
    <w:p w14:paraId="5A522C1B" w14:textId="77777777" w:rsidR="0070400D" w:rsidRPr="00F50FF4" w:rsidRDefault="0070400D" w:rsidP="000E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72DCC8" w14:textId="77777777" w:rsidR="0070400D" w:rsidRPr="00F50FF4" w:rsidRDefault="0070400D" w:rsidP="000E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8C9762" w14:textId="10F6C074" w:rsidR="000E4617" w:rsidRPr="00F50FF4" w:rsidRDefault="000E4617" w:rsidP="000E46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FF4">
        <w:rPr>
          <w:rFonts w:ascii="Arial" w:hAnsi="Arial" w:cs="Arial"/>
          <w:sz w:val="24"/>
          <w:szCs w:val="24"/>
        </w:rPr>
        <w:t>Dear</w:t>
      </w:r>
      <w:r w:rsidR="0070400D" w:rsidRPr="00F50FF4">
        <w:rPr>
          <w:rFonts w:ascii="Arial" w:hAnsi="Arial" w:cs="Arial"/>
          <w:sz w:val="24"/>
          <w:szCs w:val="24"/>
        </w:rPr>
        <w:t xml:space="preserve"> </w:t>
      </w:r>
      <w:r w:rsidR="00F50FF4">
        <w:rPr>
          <w:rFonts w:ascii="Arial" w:hAnsi="Arial" w:cs="Arial"/>
          <w:sz w:val="24"/>
          <w:szCs w:val="24"/>
        </w:rPr>
        <w:t>Sir or Madam</w:t>
      </w:r>
      <w:r w:rsidR="0070400D" w:rsidRPr="00F50FF4">
        <w:rPr>
          <w:rFonts w:ascii="Arial" w:hAnsi="Arial" w:cs="Arial"/>
          <w:sz w:val="24"/>
          <w:szCs w:val="24"/>
        </w:rPr>
        <w:t>:</w:t>
      </w:r>
      <w:r w:rsidRPr="00F50FF4">
        <w:rPr>
          <w:rFonts w:ascii="Arial" w:hAnsi="Arial" w:cs="Arial"/>
          <w:sz w:val="24"/>
          <w:szCs w:val="24"/>
        </w:rPr>
        <w:t xml:space="preserve"> </w:t>
      </w:r>
    </w:p>
    <w:p w14:paraId="5E986351" w14:textId="77777777" w:rsidR="000E4617" w:rsidRPr="00F50FF4" w:rsidRDefault="000E4617" w:rsidP="000E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6F6AA" w14:textId="77777777" w:rsidR="000E4617" w:rsidRPr="00F50FF4" w:rsidRDefault="000E4617" w:rsidP="00F50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FF4">
        <w:rPr>
          <w:rFonts w:ascii="Arial" w:hAnsi="Arial" w:cs="Arial"/>
          <w:sz w:val="24"/>
          <w:szCs w:val="24"/>
        </w:rPr>
        <w:t xml:space="preserve">Toastmasters International is the world’s leading </w:t>
      </w:r>
      <w:r w:rsidRPr="00F50FF4">
        <w:rPr>
          <w:rFonts w:ascii="Arial" w:hAnsi="Arial" w:cs="Arial"/>
          <w:b/>
          <w:sz w:val="24"/>
          <w:szCs w:val="24"/>
        </w:rPr>
        <w:t>nonprofit</w:t>
      </w:r>
      <w:r w:rsidRPr="00F50FF4">
        <w:rPr>
          <w:rFonts w:ascii="Arial" w:hAnsi="Arial" w:cs="Arial"/>
          <w:sz w:val="24"/>
          <w:szCs w:val="24"/>
        </w:rPr>
        <w:t xml:space="preserve"> organization devoted to teaching communication and leadership skills.  Georgia’s District</w:t>
      </w:r>
      <w:r w:rsidR="007F3A8A" w:rsidRPr="00F50FF4">
        <w:rPr>
          <w:rFonts w:ascii="Arial" w:hAnsi="Arial" w:cs="Arial"/>
          <w:sz w:val="24"/>
          <w:szCs w:val="24"/>
        </w:rPr>
        <w:t xml:space="preserve"> 14 has over 2,800 members in 131</w:t>
      </w:r>
      <w:r w:rsidRPr="00F50FF4">
        <w:rPr>
          <w:rFonts w:ascii="Arial" w:hAnsi="Arial" w:cs="Arial"/>
          <w:sz w:val="24"/>
          <w:szCs w:val="24"/>
        </w:rPr>
        <w:t xml:space="preserve"> clubs east of Interstate 85.</w:t>
      </w:r>
    </w:p>
    <w:p w14:paraId="4CD1A23C" w14:textId="77777777" w:rsidR="000E4617" w:rsidRPr="00F50FF4" w:rsidRDefault="000E4617" w:rsidP="00F50F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49C6C5" w14:textId="77777777" w:rsidR="000E4617" w:rsidRPr="00F50FF4" w:rsidRDefault="000E4617" w:rsidP="00F50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FF4">
        <w:rPr>
          <w:rFonts w:ascii="Arial" w:hAnsi="Arial" w:cs="Arial"/>
          <w:sz w:val="24"/>
          <w:szCs w:val="24"/>
        </w:rPr>
        <w:t>We are inviting you to participate as one of our District 14 Benefactors.  No matter the level, your support will greatly assist District 14 in brin</w:t>
      </w:r>
      <w:r w:rsidR="0036167B" w:rsidRPr="00F50FF4">
        <w:rPr>
          <w:rFonts w:ascii="Arial" w:hAnsi="Arial" w:cs="Arial"/>
          <w:sz w:val="24"/>
          <w:szCs w:val="24"/>
        </w:rPr>
        <w:t>g</w:t>
      </w:r>
      <w:r w:rsidRPr="00F50FF4">
        <w:rPr>
          <w:rFonts w:ascii="Arial" w:hAnsi="Arial" w:cs="Arial"/>
          <w:sz w:val="24"/>
          <w:szCs w:val="24"/>
        </w:rPr>
        <w:t>ing excellent educational programming, outstanding guest speakers, and meaningful awards recognition to our members.</w:t>
      </w:r>
    </w:p>
    <w:p w14:paraId="265B276B" w14:textId="77777777" w:rsidR="000E4617" w:rsidRPr="00F50FF4" w:rsidRDefault="000E4617" w:rsidP="00F50F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40206" w14:textId="444C7B05" w:rsidR="000E4617" w:rsidRPr="00F50FF4" w:rsidRDefault="000E4617" w:rsidP="00F50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FF4">
        <w:rPr>
          <w:rFonts w:ascii="Arial" w:hAnsi="Arial" w:cs="Arial"/>
          <w:sz w:val="24"/>
          <w:szCs w:val="24"/>
        </w:rPr>
        <w:t xml:space="preserve">The Benefactor program is shown on page </w:t>
      </w:r>
      <w:r w:rsidR="00F50FF4">
        <w:rPr>
          <w:rFonts w:ascii="Arial" w:hAnsi="Arial" w:cs="Arial"/>
          <w:sz w:val="24"/>
          <w:szCs w:val="24"/>
        </w:rPr>
        <w:t>two (</w:t>
      </w:r>
      <w:r w:rsidRPr="00F50FF4">
        <w:rPr>
          <w:rFonts w:ascii="Arial" w:hAnsi="Arial" w:cs="Arial"/>
          <w:sz w:val="24"/>
          <w:szCs w:val="24"/>
        </w:rPr>
        <w:t>2</w:t>
      </w:r>
      <w:r w:rsidR="00F50FF4">
        <w:rPr>
          <w:rFonts w:ascii="Arial" w:hAnsi="Arial" w:cs="Arial"/>
          <w:sz w:val="24"/>
          <w:szCs w:val="24"/>
        </w:rPr>
        <w:t>)</w:t>
      </w:r>
      <w:r w:rsidRPr="00F50FF4">
        <w:rPr>
          <w:rFonts w:ascii="Arial" w:hAnsi="Arial" w:cs="Arial"/>
          <w:sz w:val="24"/>
          <w:szCs w:val="24"/>
        </w:rPr>
        <w:t xml:space="preserve"> of this letter with advertisement specifications on page 3.  Please consider at which level you wish to support District 14.</w:t>
      </w:r>
      <w:r w:rsidR="00366A23" w:rsidRPr="00F50FF4">
        <w:rPr>
          <w:rFonts w:ascii="Arial" w:hAnsi="Arial" w:cs="Arial"/>
          <w:sz w:val="24"/>
          <w:szCs w:val="24"/>
        </w:rPr>
        <w:t xml:space="preserve">  </w:t>
      </w:r>
    </w:p>
    <w:p w14:paraId="3ECE64F7" w14:textId="77777777" w:rsidR="000E4617" w:rsidRPr="00F50FF4" w:rsidRDefault="000E4617" w:rsidP="00F50F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427D5" w14:textId="77777777" w:rsidR="0036167B" w:rsidRPr="00F50FF4" w:rsidRDefault="000E4617" w:rsidP="00F50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FF4">
        <w:rPr>
          <w:rFonts w:ascii="Arial" w:hAnsi="Arial" w:cs="Arial"/>
          <w:sz w:val="24"/>
          <w:szCs w:val="24"/>
        </w:rPr>
        <w:t>If you would like additional information about the program, please contact me at</w:t>
      </w:r>
      <w:r w:rsidR="0036167B" w:rsidRPr="00F50FF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6167B" w:rsidRPr="00F50FF4">
          <w:rPr>
            <w:rStyle w:val="Hyperlink"/>
            <w:rFonts w:ascii="Arial" w:hAnsi="Arial" w:cs="Arial"/>
            <w:sz w:val="24"/>
            <w:szCs w:val="24"/>
          </w:rPr>
          <w:t>charliemaeferrell@yahoo.com</w:t>
        </w:r>
      </w:hyperlink>
      <w:r w:rsidR="0036167B" w:rsidRPr="00F50FF4">
        <w:rPr>
          <w:rFonts w:ascii="Arial" w:hAnsi="Arial" w:cs="Arial"/>
          <w:sz w:val="24"/>
          <w:szCs w:val="24"/>
        </w:rPr>
        <w:t xml:space="preserve"> or 706-325-6607.</w:t>
      </w:r>
    </w:p>
    <w:p w14:paraId="2D78D086" w14:textId="77777777" w:rsidR="000E4617" w:rsidRPr="00F50FF4" w:rsidRDefault="000E4617" w:rsidP="000E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E47CB9" w14:textId="77777777" w:rsidR="000E4617" w:rsidRPr="00F50FF4" w:rsidRDefault="000E4617" w:rsidP="000E46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FF4">
        <w:rPr>
          <w:rFonts w:ascii="Arial" w:hAnsi="Arial" w:cs="Arial"/>
          <w:sz w:val="24"/>
          <w:szCs w:val="24"/>
        </w:rPr>
        <w:t>Thank you for your consideration.</w:t>
      </w:r>
    </w:p>
    <w:p w14:paraId="6E918917" w14:textId="77777777" w:rsidR="000E4617" w:rsidRPr="00F50FF4" w:rsidRDefault="000E4617" w:rsidP="000E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4526EC" w14:textId="77777777" w:rsidR="000E4617" w:rsidRPr="00F50FF4" w:rsidRDefault="000E4617" w:rsidP="000E46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FF4">
        <w:rPr>
          <w:rFonts w:ascii="Arial" w:hAnsi="Arial" w:cs="Arial"/>
          <w:sz w:val="24"/>
          <w:szCs w:val="24"/>
        </w:rPr>
        <w:t>Sincerely,</w:t>
      </w:r>
    </w:p>
    <w:p w14:paraId="57F31768" w14:textId="77777777" w:rsidR="000E4617" w:rsidRPr="00F50FF4" w:rsidRDefault="000E4617" w:rsidP="000E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5CB4C" w14:textId="77777777" w:rsidR="0036167B" w:rsidRPr="00F50FF4" w:rsidRDefault="0036167B" w:rsidP="000E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E4E645" w14:textId="77777777" w:rsidR="000E4617" w:rsidRPr="00F50FF4" w:rsidRDefault="0036167B" w:rsidP="000E46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0FF4">
        <w:rPr>
          <w:rFonts w:ascii="Arial" w:hAnsi="Arial" w:cs="Arial"/>
          <w:b/>
          <w:sz w:val="24"/>
          <w:szCs w:val="24"/>
        </w:rPr>
        <w:t>Charlie Mae Ferrell</w:t>
      </w:r>
      <w:r w:rsidR="000E4617" w:rsidRPr="00F50FF4">
        <w:rPr>
          <w:rFonts w:ascii="Arial" w:hAnsi="Arial" w:cs="Arial"/>
          <w:b/>
          <w:sz w:val="24"/>
          <w:szCs w:val="24"/>
        </w:rPr>
        <w:t>,</w:t>
      </w:r>
      <w:r w:rsidRPr="00F50FF4">
        <w:rPr>
          <w:rFonts w:ascii="Arial" w:hAnsi="Arial" w:cs="Arial"/>
          <w:b/>
          <w:sz w:val="24"/>
          <w:szCs w:val="24"/>
        </w:rPr>
        <w:t xml:space="preserve"> DTM</w:t>
      </w:r>
    </w:p>
    <w:p w14:paraId="7762BFBA" w14:textId="77777777" w:rsidR="0036167B" w:rsidRPr="00F50FF4" w:rsidRDefault="0036167B" w:rsidP="000E46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FF4">
        <w:rPr>
          <w:rFonts w:ascii="Arial" w:hAnsi="Arial" w:cs="Arial"/>
          <w:sz w:val="24"/>
          <w:szCs w:val="24"/>
        </w:rPr>
        <w:t xml:space="preserve">Advertising and Sponsorship </w:t>
      </w:r>
      <w:r w:rsidR="000E4617" w:rsidRPr="00F50FF4">
        <w:rPr>
          <w:rFonts w:ascii="Arial" w:hAnsi="Arial" w:cs="Arial"/>
          <w:sz w:val="24"/>
          <w:szCs w:val="24"/>
        </w:rPr>
        <w:t xml:space="preserve">Chairperson, </w:t>
      </w:r>
    </w:p>
    <w:p w14:paraId="22623A88" w14:textId="77777777" w:rsidR="000E4617" w:rsidRPr="00F50FF4" w:rsidRDefault="0036167B" w:rsidP="000E46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FF4">
        <w:rPr>
          <w:rFonts w:ascii="Arial" w:hAnsi="Arial" w:cs="Arial"/>
          <w:sz w:val="24"/>
          <w:szCs w:val="24"/>
        </w:rPr>
        <w:t>201</w:t>
      </w:r>
      <w:r w:rsidR="007F3A8A" w:rsidRPr="00F50FF4">
        <w:rPr>
          <w:rFonts w:ascii="Arial" w:hAnsi="Arial" w:cs="Arial"/>
          <w:sz w:val="24"/>
          <w:szCs w:val="24"/>
        </w:rPr>
        <w:t>8</w:t>
      </w:r>
      <w:r w:rsidRPr="00F50FF4">
        <w:rPr>
          <w:rFonts w:ascii="Arial" w:hAnsi="Arial" w:cs="Arial"/>
          <w:sz w:val="24"/>
          <w:szCs w:val="24"/>
        </w:rPr>
        <w:t xml:space="preserve"> </w:t>
      </w:r>
      <w:r w:rsidR="000E4617" w:rsidRPr="00F50FF4">
        <w:rPr>
          <w:rFonts w:ascii="Arial" w:hAnsi="Arial" w:cs="Arial"/>
          <w:sz w:val="24"/>
          <w:szCs w:val="24"/>
        </w:rPr>
        <w:t>Spring Conference</w:t>
      </w:r>
    </w:p>
    <w:p w14:paraId="2D6C45E7" w14:textId="77777777" w:rsidR="000E4617" w:rsidRPr="00F50FF4" w:rsidRDefault="000E4617" w:rsidP="000E46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0FF4">
        <w:rPr>
          <w:rFonts w:ascii="Arial" w:hAnsi="Arial" w:cs="Arial"/>
          <w:sz w:val="24"/>
          <w:szCs w:val="24"/>
        </w:rPr>
        <w:t xml:space="preserve">District 14, Toastmasters International ® </w:t>
      </w:r>
    </w:p>
    <w:p w14:paraId="2DC2883C" w14:textId="77777777" w:rsidR="00892705" w:rsidRPr="00F50FF4" w:rsidRDefault="00892705" w:rsidP="000E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12D0E" w14:textId="77777777" w:rsidR="00892705" w:rsidRPr="00F50FF4" w:rsidRDefault="00892705">
      <w:pPr>
        <w:rPr>
          <w:rFonts w:ascii="Arial" w:hAnsi="Arial" w:cs="Arial"/>
          <w:sz w:val="24"/>
          <w:szCs w:val="24"/>
        </w:rPr>
      </w:pPr>
      <w:r w:rsidRPr="00F50FF4">
        <w:rPr>
          <w:rFonts w:ascii="Arial" w:hAnsi="Arial" w:cs="Arial"/>
          <w:sz w:val="24"/>
          <w:szCs w:val="24"/>
        </w:rPr>
        <w:br w:type="page"/>
      </w:r>
    </w:p>
    <w:p w14:paraId="315A41F6" w14:textId="77777777" w:rsidR="00892705" w:rsidRPr="00F50FF4" w:rsidRDefault="00892705" w:rsidP="000E46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E88031" w14:textId="25862B9B" w:rsidR="00F50FF4" w:rsidRDefault="00F50FF4" w:rsidP="00892705">
      <w:pPr>
        <w:spacing w:after="0"/>
        <w:rPr>
          <w:rFonts w:ascii="Arial" w:hAnsi="Arial" w:cs="Arial"/>
          <w:b/>
          <w:sz w:val="28"/>
          <w:szCs w:val="28"/>
        </w:rPr>
      </w:pPr>
      <w:r w:rsidRPr="00F50FF4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7F54DA05" wp14:editId="5F0F7EC6">
            <wp:simplePos x="0" y="0"/>
            <wp:positionH relativeFrom="column">
              <wp:posOffset>15240</wp:posOffset>
            </wp:positionH>
            <wp:positionV relativeFrom="paragraph">
              <wp:posOffset>259080</wp:posOffset>
            </wp:positionV>
            <wp:extent cx="5867400" cy="1219200"/>
            <wp:effectExtent l="19050" t="19050" r="19050" b="19050"/>
            <wp:wrapSquare wrapText="bothSides"/>
            <wp:docPr id="1" name="Picture 1" descr="GRAPHIC - D14 Masthead, blue-yellow, w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IC - D14 Masthead, blue-yellow, w tag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19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416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145F8" w14:textId="1FD7668E" w:rsidR="00892705" w:rsidRPr="00F50FF4" w:rsidRDefault="00892705" w:rsidP="00F50FF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50FF4">
        <w:rPr>
          <w:rFonts w:ascii="Arial" w:hAnsi="Arial" w:cs="Arial"/>
          <w:b/>
          <w:sz w:val="28"/>
          <w:szCs w:val="28"/>
        </w:rPr>
        <w:t>CO</w:t>
      </w:r>
      <w:r w:rsidR="00643C2E" w:rsidRPr="00F50FF4">
        <w:rPr>
          <w:rFonts w:ascii="Arial" w:hAnsi="Arial" w:cs="Arial"/>
          <w:b/>
          <w:sz w:val="28"/>
          <w:szCs w:val="28"/>
        </w:rPr>
        <w:t>R</w:t>
      </w:r>
      <w:r w:rsidRPr="00F50FF4">
        <w:rPr>
          <w:rFonts w:ascii="Arial" w:hAnsi="Arial" w:cs="Arial"/>
          <w:b/>
          <w:sz w:val="28"/>
          <w:szCs w:val="28"/>
        </w:rPr>
        <w:t>PORATE BENEFACTOR PROGRAM</w:t>
      </w:r>
    </w:p>
    <w:p w14:paraId="3C061F80" w14:textId="77777777" w:rsidR="00892705" w:rsidRPr="00F50FF4" w:rsidRDefault="007F3A8A" w:rsidP="00F50F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0FF4">
        <w:rPr>
          <w:rFonts w:ascii="Arial" w:hAnsi="Arial" w:cs="Arial"/>
          <w:b/>
          <w:sz w:val="24"/>
          <w:szCs w:val="24"/>
        </w:rPr>
        <w:t>Spring Conference 2018</w:t>
      </w:r>
    </w:p>
    <w:p w14:paraId="51F33443" w14:textId="77777777" w:rsidR="007F3A8A" w:rsidRPr="00F50FF4" w:rsidRDefault="007F3A8A" w:rsidP="00F50FF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50FF4">
        <w:rPr>
          <w:rFonts w:ascii="Arial" w:hAnsi="Arial" w:cs="Arial"/>
          <w:b/>
          <w:sz w:val="18"/>
          <w:szCs w:val="18"/>
        </w:rPr>
        <w:t>Friday, April 27 - Saturday, April 28, 2018</w:t>
      </w:r>
    </w:p>
    <w:p w14:paraId="7A28C21B" w14:textId="707F62D8" w:rsidR="007F3A8A" w:rsidRDefault="007F3A8A" w:rsidP="00F50FF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50FF4">
        <w:rPr>
          <w:rFonts w:ascii="Arial" w:hAnsi="Arial" w:cs="Arial"/>
          <w:b/>
          <w:sz w:val="18"/>
          <w:szCs w:val="18"/>
        </w:rPr>
        <w:t>Hilton Atlanta Airport</w:t>
      </w:r>
    </w:p>
    <w:p w14:paraId="37AE2DEC" w14:textId="2560E5FA" w:rsidR="007F3A8A" w:rsidRPr="00F50FF4" w:rsidRDefault="007F3A8A" w:rsidP="00F50FF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50FF4">
        <w:rPr>
          <w:rFonts w:ascii="Arial" w:hAnsi="Arial" w:cs="Arial"/>
          <w:b/>
          <w:sz w:val="18"/>
          <w:szCs w:val="18"/>
        </w:rPr>
        <w:t>1031 Virginia Ave.</w:t>
      </w:r>
      <w:r w:rsidR="00F50FF4">
        <w:rPr>
          <w:rFonts w:ascii="Arial" w:hAnsi="Arial" w:cs="Arial"/>
          <w:b/>
          <w:sz w:val="18"/>
          <w:szCs w:val="18"/>
        </w:rPr>
        <w:t xml:space="preserve"> ● </w:t>
      </w:r>
      <w:r w:rsidRPr="00F50FF4">
        <w:rPr>
          <w:rFonts w:ascii="Arial" w:hAnsi="Arial" w:cs="Arial"/>
          <w:b/>
          <w:sz w:val="18"/>
          <w:szCs w:val="18"/>
        </w:rPr>
        <w:t>Atlanta, GA 30354</w:t>
      </w:r>
    </w:p>
    <w:p w14:paraId="302493F2" w14:textId="77777777" w:rsidR="00415C43" w:rsidRPr="00F50FF4" w:rsidRDefault="00415C43" w:rsidP="007D0A6D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6115"/>
      </w:tblGrid>
      <w:tr w:rsidR="00F97CA8" w:rsidRPr="00F50FF4" w14:paraId="7969FF98" w14:textId="77777777" w:rsidTr="00F97CA8">
        <w:tc>
          <w:tcPr>
            <w:tcW w:w="3235" w:type="dxa"/>
            <w:gridSpan w:val="2"/>
          </w:tcPr>
          <w:p w14:paraId="064C8342" w14:textId="77777777" w:rsidR="00F97CA8" w:rsidRPr="00F50FF4" w:rsidRDefault="00F97CA8" w:rsidP="00F97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BENEFACTOR LEVELS</w:t>
            </w:r>
          </w:p>
        </w:tc>
        <w:tc>
          <w:tcPr>
            <w:tcW w:w="6115" w:type="dxa"/>
          </w:tcPr>
          <w:p w14:paraId="4054345F" w14:textId="77777777" w:rsidR="00F97CA8" w:rsidRPr="00F50FF4" w:rsidRDefault="00F97CA8" w:rsidP="00F97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BENEFITS</w:t>
            </w:r>
          </w:p>
        </w:tc>
      </w:tr>
      <w:tr w:rsidR="00415C43" w:rsidRPr="00F50FF4" w14:paraId="5114F0EA" w14:textId="77777777" w:rsidTr="00D912E7">
        <w:tc>
          <w:tcPr>
            <w:tcW w:w="1435" w:type="dxa"/>
            <w:vAlign w:val="center"/>
          </w:tcPr>
          <w:p w14:paraId="727F5750" w14:textId="77777777" w:rsidR="00415C43" w:rsidRPr="00F50FF4" w:rsidRDefault="00415C43" w:rsidP="00D91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$3,000 and above</w:t>
            </w:r>
          </w:p>
        </w:tc>
        <w:tc>
          <w:tcPr>
            <w:tcW w:w="1800" w:type="dxa"/>
            <w:vAlign w:val="center"/>
          </w:tcPr>
          <w:p w14:paraId="1A4583E3" w14:textId="77777777" w:rsidR="00415C43" w:rsidRPr="00F50FF4" w:rsidRDefault="00415C43" w:rsidP="00D91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Platinum Level</w:t>
            </w:r>
          </w:p>
        </w:tc>
        <w:tc>
          <w:tcPr>
            <w:tcW w:w="6115" w:type="dxa"/>
          </w:tcPr>
          <w:p w14:paraId="1BD1ABE1" w14:textId="77777777" w:rsidR="00415C43" w:rsidRPr="00F50FF4" w:rsidRDefault="00D766F6" w:rsidP="00D912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Six</w:t>
            </w:r>
            <w:r w:rsidR="00415C43" w:rsidRPr="00F50FF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50FF4">
              <w:rPr>
                <w:rFonts w:ascii="Arial" w:hAnsi="Arial" w:cs="Arial"/>
                <w:sz w:val="24"/>
                <w:szCs w:val="24"/>
              </w:rPr>
              <w:t>6</w:t>
            </w:r>
            <w:r w:rsidR="00415C43" w:rsidRPr="00F50FF4">
              <w:rPr>
                <w:rFonts w:ascii="Arial" w:hAnsi="Arial" w:cs="Arial"/>
                <w:sz w:val="24"/>
                <w:szCs w:val="24"/>
              </w:rPr>
              <w:t>) full conference registrations</w:t>
            </w:r>
          </w:p>
          <w:p w14:paraId="55BB87D1" w14:textId="77777777" w:rsidR="00415C43" w:rsidRPr="00F50FF4" w:rsidRDefault="00415C43" w:rsidP="00D912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Full page ad in Conference Souvenir Book</w:t>
            </w:r>
          </w:p>
          <w:p w14:paraId="165635CB" w14:textId="77777777" w:rsidR="00415C43" w:rsidRPr="00F50FF4" w:rsidRDefault="00415C43" w:rsidP="00D912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Corporate logo on District 14 Website</w:t>
            </w:r>
          </w:p>
          <w:p w14:paraId="045A708F" w14:textId="77777777" w:rsidR="00415C43" w:rsidRPr="00F50FF4" w:rsidRDefault="00415C43" w:rsidP="00D912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Corporate logo displayed in the slideshow presentation during all general sessions</w:t>
            </w:r>
          </w:p>
          <w:p w14:paraId="1C9CE030" w14:textId="77777777" w:rsidR="00415C43" w:rsidRPr="00F50FF4" w:rsidRDefault="00415C43" w:rsidP="00D912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Verbally recognized at meals</w:t>
            </w:r>
          </w:p>
          <w:p w14:paraId="49515ACB" w14:textId="77777777" w:rsidR="00415C43" w:rsidRPr="00F50FF4" w:rsidRDefault="00415C43" w:rsidP="00D912E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C43" w:rsidRPr="00F50FF4" w14:paraId="0DBCB1B5" w14:textId="77777777" w:rsidTr="00D912E7">
        <w:tc>
          <w:tcPr>
            <w:tcW w:w="1435" w:type="dxa"/>
            <w:vAlign w:val="center"/>
          </w:tcPr>
          <w:p w14:paraId="2B6B32AD" w14:textId="77777777" w:rsidR="00415C43" w:rsidRPr="00F50FF4" w:rsidRDefault="00415C43" w:rsidP="00D91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$2,000</w:t>
            </w:r>
          </w:p>
        </w:tc>
        <w:tc>
          <w:tcPr>
            <w:tcW w:w="1800" w:type="dxa"/>
            <w:vAlign w:val="center"/>
          </w:tcPr>
          <w:p w14:paraId="4A83DF61" w14:textId="77777777" w:rsidR="00415C43" w:rsidRPr="00F50FF4" w:rsidRDefault="00415C43" w:rsidP="00D91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Gold Level</w:t>
            </w:r>
          </w:p>
        </w:tc>
        <w:tc>
          <w:tcPr>
            <w:tcW w:w="6115" w:type="dxa"/>
          </w:tcPr>
          <w:p w14:paraId="41E4EA51" w14:textId="77777777" w:rsidR="00415C43" w:rsidRPr="00F50FF4" w:rsidRDefault="00415C43" w:rsidP="00D912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Four (4) full conference registrations</w:t>
            </w:r>
          </w:p>
          <w:p w14:paraId="05FE1034" w14:textId="77777777" w:rsidR="00415C43" w:rsidRPr="00F50FF4" w:rsidRDefault="00415C43" w:rsidP="00D912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Full page ad in Conference Souvenir Book</w:t>
            </w:r>
          </w:p>
          <w:p w14:paraId="7EC04825" w14:textId="77777777" w:rsidR="00415C43" w:rsidRPr="00F50FF4" w:rsidRDefault="00415C43" w:rsidP="00D912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Corporate logo on District 14 Website</w:t>
            </w:r>
          </w:p>
          <w:p w14:paraId="319CA88E" w14:textId="77777777" w:rsidR="00415C43" w:rsidRPr="00F50FF4" w:rsidRDefault="00415C43" w:rsidP="00D912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Corporate logo displayed in the slideshow presentation during all general sessions</w:t>
            </w:r>
          </w:p>
          <w:p w14:paraId="61FB25D4" w14:textId="77777777" w:rsidR="00415C43" w:rsidRPr="00F50FF4" w:rsidRDefault="00415C43" w:rsidP="00D912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Verbally recognized at meals</w:t>
            </w:r>
          </w:p>
          <w:p w14:paraId="7AE71279" w14:textId="77777777" w:rsidR="00415C43" w:rsidRPr="00F50FF4" w:rsidRDefault="00415C43" w:rsidP="00D912E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CA8" w:rsidRPr="00F50FF4" w14:paraId="167C5996" w14:textId="77777777" w:rsidTr="00311001">
        <w:tc>
          <w:tcPr>
            <w:tcW w:w="1435" w:type="dxa"/>
            <w:vAlign w:val="center"/>
          </w:tcPr>
          <w:p w14:paraId="1AFA2913" w14:textId="77777777" w:rsidR="00F97CA8" w:rsidRPr="00F50FF4" w:rsidRDefault="00F97CA8" w:rsidP="00311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$1,000</w:t>
            </w:r>
          </w:p>
        </w:tc>
        <w:tc>
          <w:tcPr>
            <w:tcW w:w="1800" w:type="dxa"/>
            <w:vAlign w:val="center"/>
          </w:tcPr>
          <w:p w14:paraId="0A0679D9" w14:textId="77777777" w:rsidR="00F97CA8" w:rsidRPr="00F50FF4" w:rsidRDefault="00F97CA8" w:rsidP="00311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Silver Level</w:t>
            </w:r>
          </w:p>
        </w:tc>
        <w:tc>
          <w:tcPr>
            <w:tcW w:w="6115" w:type="dxa"/>
          </w:tcPr>
          <w:p w14:paraId="200BECAE" w14:textId="77777777" w:rsidR="00F97CA8" w:rsidRPr="00F50FF4" w:rsidRDefault="00D766F6" w:rsidP="00F97C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Two (2</w:t>
            </w:r>
            <w:r w:rsidR="00F97CA8" w:rsidRPr="00F50FF4">
              <w:rPr>
                <w:rFonts w:ascii="Arial" w:hAnsi="Arial" w:cs="Arial"/>
                <w:sz w:val="24"/>
                <w:szCs w:val="24"/>
              </w:rPr>
              <w:t>) full conference registrations</w:t>
            </w:r>
          </w:p>
          <w:p w14:paraId="0483A169" w14:textId="77777777" w:rsidR="00F97CA8" w:rsidRPr="00F50FF4" w:rsidRDefault="00F97CA8" w:rsidP="00F97C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Half page ad in Conference Souvenir Book</w:t>
            </w:r>
          </w:p>
          <w:p w14:paraId="48D3F696" w14:textId="77777777" w:rsidR="00F97CA8" w:rsidRPr="00F50FF4" w:rsidRDefault="00F97CA8" w:rsidP="00F97C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Corporate logo on District 14 Website</w:t>
            </w:r>
          </w:p>
          <w:p w14:paraId="06A7B03D" w14:textId="77777777" w:rsidR="00F97CA8" w:rsidRPr="00F50FF4" w:rsidRDefault="00F97CA8" w:rsidP="00F97C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Corporate logo displayed in the slideshow presentations during all general sessions</w:t>
            </w:r>
          </w:p>
          <w:p w14:paraId="6A20BC2B" w14:textId="77777777" w:rsidR="00F97CA8" w:rsidRPr="00F50FF4" w:rsidRDefault="00F97CA8" w:rsidP="00F97C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Verbally recognized at meals</w:t>
            </w:r>
          </w:p>
          <w:p w14:paraId="04DFBDAD" w14:textId="77777777" w:rsidR="00F97CA8" w:rsidRPr="00F50FF4" w:rsidRDefault="00F97CA8" w:rsidP="00F97C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CA8" w:rsidRPr="00F50FF4" w14:paraId="28059937" w14:textId="77777777" w:rsidTr="00311001">
        <w:tc>
          <w:tcPr>
            <w:tcW w:w="1435" w:type="dxa"/>
            <w:vAlign w:val="center"/>
          </w:tcPr>
          <w:p w14:paraId="3B858AC3" w14:textId="77777777" w:rsidR="00F97CA8" w:rsidRPr="00F50FF4" w:rsidRDefault="00F97CA8" w:rsidP="00311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$500</w:t>
            </w:r>
          </w:p>
        </w:tc>
        <w:tc>
          <w:tcPr>
            <w:tcW w:w="1800" w:type="dxa"/>
            <w:vAlign w:val="center"/>
          </w:tcPr>
          <w:p w14:paraId="0D292852" w14:textId="77777777" w:rsidR="00F97CA8" w:rsidRPr="00F50FF4" w:rsidRDefault="00F97CA8" w:rsidP="00311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Bronze Level</w:t>
            </w:r>
          </w:p>
        </w:tc>
        <w:tc>
          <w:tcPr>
            <w:tcW w:w="6115" w:type="dxa"/>
          </w:tcPr>
          <w:p w14:paraId="37831F88" w14:textId="77777777" w:rsidR="00F97CA8" w:rsidRPr="00F50FF4" w:rsidRDefault="00DC3344" w:rsidP="00F97C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One</w:t>
            </w:r>
            <w:r w:rsidR="00F97CA8" w:rsidRPr="00F50FF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50FF4">
              <w:rPr>
                <w:rFonts w:ascii="Arial" w:hAnsi="Arial" w:cs="Arial"/>
                <w:sz w:val="24"/>
                <w:szCs w:val="24"/>
              </w:rPr>
              <w:t>1</w:t>
            </w:r>
            <w:r w:rsidR="00F97CA8" w:rsidRPr="00F50FF4">
              <w:rPr>
                <w:rFonts w:ascii="Arial" w:hAnsi="Arial" w:cs="Arial"/>
                <w:sz w:val="24"/>
                <w:szCs w:val="24"/>
              </w:rPr>
              <w:t>) full conference registrations</w:t>
            </w:r>
          </w:p>
          <w:p w14:paraId="3C5D818B" w14:textId="77777777" w:rsidR="00F97CA8" w:rsidRPr="00F50FF4" w:rsidRDefault="00F97CA8" w:rsidP="00F97C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Quarter page ad in Conference Souvenir Book</w:t>
            </w:r>
          </w:p>
          <w:p w14:paraId="6A3F82DE" w14:textId="77777777" w:rsidR="00F97CA8" w:rsidRPr="00F50FF4" w:rsidRDefault="00F97CA8" w:rsidP="00F97C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Corporate logo on District 14 Website</w:t>
            </w:r>
          </w:p>
          <w:p w14:paraId="218C6288" w14:textId="77777777" w:rsidR="00F97CA8" w:rsidRPr="00F50FF4" w:rsidRDefault="00F97CA8" w:rsidP="00F97C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Corporate logo displayed in the slideshow presentations during all general sessions</w:t>
            </w:r>
          </w:p>
          <w:p w14:paraId="7978BD5D" w14:textId="3052A20C" w:rsidR="00F97CA8" w:rsidRPr="00F50FF4" w:rsidRDefault="00F97CA8" w:rsidP="00F50F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Verbally recognized at meals</w:t>
            </w:r>
          </w:p>
        </w:tc>
      </w:tr>
    </w:tbl>
    <w:p w14:paraId="79D39357" w14:textId="77777777" w:rsidR="00311001" w:rsidRPr="00F50FF4" w:rsidRDefault="00311001" w:rsidP="00F97CA8">
      <w:pPr>
        <w:rPr>
          <w:rFonts w:ascii="Arial" w:hAnsi="Arial" w:cs="Arial"/>
          <w:sz w:val="24"/>
          <w:szCs w:val="24"/>
        </w:rPr>
      </w:pPr>
    </w:p>
    <w:p w14:paraId="44C871EF" w14:textId="77777777" w:rsidR="00311001" w:rsidRPr="00F50FF4" w:rsidRDefault="00311001">
      <w:pPr>
        <w:rPr>
          <w:rFonts w:ascii="Arial" w:hAnsi="Arial" w:cs="Arial"/>
          <w:sz w:val="24"/>
          <w:szCs w:val="24"/>
        </w:rPr>
      </w:pPr>
      <w:r w:rsidRPr="00F50FF4">
        <w:rPr>
          <w:rFonts w:ascii="Arial" w:hAnsi="Arial" w:cs="Arial"/>
          <w:sz w:val="24"/>
          <w:szCs w:val="24"/>
        </w:rPr>
        <w:br w:type="page"/>
      </w:r>
    </w:p>
    <w:p w14:paraId="3FD49B36" w14:textId="2F0DD98A" w:rsidR="005C3CAF" w:rsidRPr="005C3CAF" w:rsidRDefault="005C3CAF" w:rsidP="005C3C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3CAF">
        <w:rPr>
          <w:rFonts w:ascii="Arial" w:hAnsi="Arial" w:cs="Arial"/>
          <w:b/>
          <w:sz w:val="24"/>
          <w:szCs w:val="24"/>
        </w:rPr>
        <w:lastRenderedPageBreak/>
        <w:t>CORPORATE BENEFACTOR PROGRAM</w:t>
      </w:r>
    </w:p>
    <w:p w14:paraId="5A533690" w14:textId="77777777" w:rsidR="005C3CAF" w:rsidRPr="005C3CAF" w:rsidRDefault="005C3CAF" w:rsidP="005C3C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C3CAF">
        <w:rPr>
          <w:rFonts w:ascii="Arial" w:hAnsi="Arial" w:cs="Arial"/>
          <w:b/>
          <w:sz w:val="24"/>
          <w:szCs w:val="24"/>
        </w:rPr>
        <w:t>District 14 Spring Conference 2018</w:t>
      </w:r>
    </w:p>
    <w:p w14:paraId="45612B3F" w14:textId="77777777" w:rsidR="005C3CAF" w:rsidRPr="005C3CAF" w:rsidRDefault="005C3CAF" w:rsidP="005C3C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3CAF">
        <w:rPr>
          <w:rFonts w:ascii="Arial" w:hAnsi="Arial" w:cs="Arial"/>
          <w:b/>
          <w:sz w:val="24"/>
          <w:szCs w:val="24"/>
        </w:rPr>
        <w:t>April 27-28, 2018</w:t>
      </w:r>
    </w:p>
    <w:p w14:paraId="3BC4F02C" w14:textId="77777777" w:rsidR="005C3CAF" w:rsidRPr="00F50FF4" w:rsidRDefault="005C3CAF" w:rsidP="005C3CA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50FF4">
        <w:rPr>
          <w:rFonts w:ascii="Arial" w:hAnsi="Arial" w:cs="Arial"/>
          <w:b/>
          <w:sz w:val="18"/>
          <w:szCs w:val="18"/>
        </w:rPr>
        <w:t>Hilton Atlanta Airport</w:t>
      </w:r>
      <w:r>
        <w:rPr>
          <w:rFonts w:ascii="Arial" w:hAnsi="Arial" w:cs="Arial"/>
          <w:b/>
          <w:sz w:val="18"/>
          <w:szCs w:val="18"/>
        </w:rPr>
        <w:t xml:space="preserve"> ● </w:t>
      </w:r>
      <w:r w:rsidRPr="00F50FF4">
        <w:rPr>
          <w:rFonts w:ascii="Arial" w:hAnsi="Arial" w:cs="Arial"/>
          <w:b/>
          <w:sz w:val="18"/>
          <w:szCs w:val="18"/>
        </w:rPr>
        <w:t>1031 Virginia Ave.</w:t>
      </w:r>
    </w:p>
    <w:p w14:paraId="0D3E8B20" w14:textId="415F5268" w:rsidR="005C3CAF" w:rsidRDefault="005C3CAF" w:rsidP="005C3CA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50FF4">
        <w:rPr>
          <w:rFonts w:ascii="Arial" w:hAnsi="Arial" w:cs="Arial"/>
          <w:b/>
          <w:sz w:val="18"/>
          <w:szCs w:val="18"/>
        </w:rPr>
        <w:t>Atlanta, GA 30354</w:t>
      </w:r>
    </w:p>
    <w:p w14:paraId="00E9405E" w14:textId="77777777" w:rsidR="00E17B82" w:rsidRPr="00F50FF4" w:rsidRDefault="00E17B82" w:rsidP="005C3CA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A84BA0B" w14:textId="33220EF0" w:rsidR="00AA6B4E" w:rsidRPr="005C3CAF" w:rsidRDefault="005C3CAF" w:rsidP="005C3CAF">
      <w:pPr>
        <w:jc w:val="center"/>
        <w:rPr>
          <w:rFonts w:ascii="Arial" w:hAnsi="Arial" w:cs="Arial"/>
          <w:b/>
          <w:sz w:val="32"/>
          <w:szCs w:val="32"/>
        </w:rPr>
      </w:pPr>
      <w:r w:rsidRPr="00F50FF4">
        <w:rPr>
          <w:rFonts w:ascii="Arial" w:hAnsi="Arial" w:cs="Arial"/>
          <w:b/>
          <w:color w:val="26282A"/>
          <w:sz w:val="32"/>
          <w:szCs w:val="32"/>
          <w:shd w:val="clear" w:color="auto" w:fill="FFFFFF"/>
        </w:rPr>
        <w:t>Breakthrough to Success</w:t>
      </w:r>
    </w:p>
    <w:p w14:paraId="60E20339" w14:textId="77777777" w:rsidR="001B7AB0" w:rsidRPr="00F50FF4" w:rsidRDefault="008710B2" w:rsidP="008710B2">
      <w:pPr>
        <w:spacing w:after="0"/>
        <w:rPr>
          <w:rFonts w:ascii="Arial" w:hAnsi="Arial" w:cs="Arial"/>
          <w:b/>
          <w:sz w:val="28"/>
          <w:szCs w:val="28"/>
        </w:rPr>
      </w:pPr>
      <w:r w:rsidRPr="00F50FF4">
        <w:rPr>
          <w:rFonts w:ascii="Arial" w:hAnsi="Arial" w:cs="Arial"/>
          <w:b/>
          <w:sz w:val="28"/>
          <w:szCs w:val="28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  <w:gridCol w:w="4487"/>
      </w:tblGrid>
      <w:tr w:rsidR="001B7AB0" w:rsidRPr="00F50FF4" w14:paraId="4B86E338" w14:textId="77777777" w:rsidTr="0057645B">
        <w:trPr>
          <w:trHeight w:val="458"/>
        </w:trPr>
        <w:tc>
          <w:tcPr>
            <w:tcW w:w="9350" w:type="dxa"/>
            <w:gridSpan w:val="2"/>
            <w:shd w:val="clear" w:color="auto" w:fill="002060"/>
            <w:vAlign w:val="center"/>
          </w:tcPr>
          <w:p w14:paraId="59A289A2" w14:textId="524637DF" w:rsidR="001B7AB0" w:rsidRPr="00F50FF4" w:rsidRDefault="001B7AB0" w:rsidP="005764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0FF4">
              <w:rPr>
                <w:rFonts w:ascii="Arial" w:hAnsi="Arial" w:cs="Arial"/>
                <w:b/>
                <w:sz w:val="24"/>
                <w:szCs w:val="24"/>
              </w:rPr>
              <w:t>4 SIMPLE STEPS</w:t>
            </w:r>
          </w:p>
        </w:tc>
      </w:tr>
      <w:tr w:rsidR="001B7AB0" w:rsidRPr="00F50FF4" w14:paraId="04676484" w14:textId="77777777" w:rsidTr="001B7AB0">
        <w:tc>
          <w:tcPr>
            <w:tcW w:w="4863" w:type="dxa"/>
          </w:tcPr>
          <w:p w14:paraId="10C7AD3E" w14:textId="77777777" w:rsidR="001B7AB0" w:rsidRPr="00F50FF4" w:rsidRDefault="001B7AB0" w:rsidP="001B7A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Choose your support level below.</w:t>
            </w:r>
          </w:p>
          <w:p w14:paraId="574DEB74" w14:textId="77777777" w:rsidR="001B7AB0" w:rsidRPr="00F50FF4" w:rsidRDefault="001B7AB0" w:rsidP="001B7A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Either submit your information and support payments online</w:t>
            </w:r>
            <w:r w:rsidR="0057645B" w:rsidRPr="00F50FF4">
              <w:rPr>
                <w:rFonts w:ascii="Arial" w:hAnsi="Arial" w:cs="Arial"/>
                <w:sz w:val="24"/>
                <w:szCs w:val="24"/>
              </w:rPr>
              <w:t xml:space="preserve"> *</w:t>
            </w:r>
            <w:r w:rsidRPr="00F50FF4">
              <w:rPr>
                <w:rFonts w:ascii="Arial" w:hAnsi="Arial" w:cs="Arial"/>
                <w:sz w:val="24"/>
                <w:szCs w:val="24"/>
              </w:rPr>
              <w:t xml:space="preserve"> or mail this completed form and your check, payable to </w:t>
            </w:r>
            <w:r w:rsidR="00D42BC4" w:rsidRPr="00F50FF4">
              <w:rPr>
                <w:rFonts w:ascii="Arial" w:hAnsi="Arial" w:cs="Arial"/>
                <w:sz w:val="24"/>
                <w:szCs w:val="24"/>
              </w:rPr>
              <w:t>“</w:t>
            </w:r>
            <w:r w:rsidRPr="00F50FF4">
              <w:rPr>
                <w:rFonts w:ascii="Arial" w:hAnsi="Arial" w:cs="Arial"/>
                <w:b/>
                <w:sz w:val="24"/>
                <w:szCs w:val="24"/>
              </w:rPr>
              <w:t>District 14 Toastmasters</w:t>
            </w:r>
            <w:r w:rsidR="00D42BC4" w:rsidRPr="00F50FF4">
              <w:rPr>
                <w:rFonts w:ascii="Arial" w:hAnsi="Arial" w:cs="Arial"/>
                <w:sz w:val="24"/>
                <w:szCs w:val="24"/>
              </w:rPr>
              <w:t>”</w:t>
            </w:r>
            <w:r w:rsidRPr="00F50FF4">
              <w:rPr>
                <w:rFonts w:ascii="Arial" w:hAnsi="Arial" w:cs="Arial"/>
                <w:sz w:val="24"/>
                <w:szCs w:val="24"/>
              </w:rPr>
              <w:t>, to:</w:t>
            </w:r>
          </w:p>
          <w:p w14:paraId="634EA95D" w14:textId="77777777" w:rsidR="003A47A2" w:rsidRPr="00F50FF4" w:rsidRDefault="003A47A2" w:rsidP="001B7AB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876FA" w:rsidRPr="00F50FF4">
              <w:rPr>
                <w:rFonts w:ascii="Arial" w:hAnsi="Arial" w:cs="Arial"/>
                <w:sz w:val="24"/>
                <w:szCs w:val="24"/>
              </w:rPr>
              <w:t>Cheryl Ladson, DTM</w:t>
            </w:r>
          </w:p>
          <w:p w14:paraId="5BC44806" w14:textId="77777777" w:rsidR="00C262D7" w:rsidRPr="00F50FF4" w:rsidRDefault="00C262D7" w:rsidP="00C262D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The Accountability Circle, LLC</w:t>
            </w:r>
          </w:p>
          <w:p w14:paraId="140BF5F5" w14:textId="77777777" w:rsidR="00C262D7" w:rsidRPr="00F50FF4" w:rsidRDefault="00C262D7" w:rsidP="00C262D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375 Rockbridge Road, NW, STE 172-259</w:t>
            </w:r>
          </w:p>
          <w:p w14:paraId="29E7816F" w14:textId="77777777" w:rsidR="003A47A2" w:rsidRPr="00F50FF4" w:rsidRDefault="00C262D7" w:rsidP="001B7AB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Lilburn, GA, 30047</w:t>
            </w:r>
            <w:r w:rsidR="003A47A2" w:rsidRPr="00F50F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5D5977" w14:textId="77777777" w:rsidR="0057645B" w:rsidRPr="00F50FF4" w:rsidRDefault="0057645B" w:rsidP="001B7AB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653DF169" w14:textId="77777777" w:rsidR="003A47A2" w:rsidRPr="00F50FF4" w:rsidRDefault="005E290A" w:rsidP="001B7AB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*</w:t>
            </w:r>
            <w:hyperlink r:id="rId9" w:history="1">
              <w:r w:rsidRPr="00F50FF4">
                <w:rPr>
                  <w:rStyle w:val="Hyperlink"/>
                  <w:rFonts w:ascii="Arial" w:hAnsi="Arial" w:cs="Arial"/>
                  <w:sz w:val="24"/>
                  <w:szCs w:val="24"/>
                </w:rPr>
                <w:t>Online payments via Eventbrite.</w:t>
              </w:r>
            </w:hyperlink>
          </w:p>
        </w:tc>
        <w:tc>
          <w:tcPr>
            <w:tcW w:w="4487" w:type="dxa"/>
          </w:tcPr>
          <w:p w14:paraId="3EA7F6E0" w14:textId="347E0F28" w:rsidR="00F50FF4" w:rsidRDefault="001B7AB0" w:rsidP="001B7A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Email your ad (size appropriate to sponsor level) and logo as a digital</w:t>
            </w:r>
            <w:r w:rsidR="003A47A2" w:rsidRPr="00F50FF4">
              <w:rPr>
                <w:rFonts w:ascii="Arial" w:hAnsi="Arial" w:cs="Arial"/>
                <w:sz w:val="24"/>
                <w:szCs w:val="24"/>
              </w:rPr>
              <w:t xml:space="preserve"> file (see Digital Format Specifications below) </w:t>
            </w:r>
          </w:p>
          <w:p w14:paraId="420A3B25" w14:textId="77777777" w:rsidR="00F50FF4" w:rsidRDefault="00BC314A" w:rsidP="00F50FF4">
            <w:pPr>
              <w:ind w:left="36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  <w:u w:val="single"/>
              </w:rPr>
              <w:t xml:space="preserve">by </w:t>
            </w:r>
            <w:r w:rsidRPr="00F50FF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April 16</w:t>
            </w:r>
            <w:r w:rsidR="003A47A2" w:rsidRPr="00F50FF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, 201</w:t>
            </w:r>
            <w:r w:rsidRPr="00F50FF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8</w:t>
            </w:r>
            <w:r w:rsidR="003A47A2" w:rsidRPr="00F50FF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147EBC3E" w14:textId="77777777" w:rsidR="00F50FF4" w:rsidRDefault="00F50FF4" w:rsidP="00F50FF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463386B" w14:textId="1531044D" w:rsidR="00D25BAA" w:rsidRPr="00F50FF4" w:rsidRDefault="00E17B82" w:rsidP="00F50FF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25BAA" w:rsidRPr="00F50FF4">
                <w:rPr>
                  <w:rStyle w:val="Hyperlink"/>
                  <w:rFonts w:ascii="Arial" w:hAnsi="Arial" w:cs="Arial"/>
                  <w:sz w:val="24"/>
                  <w:szCs w:val="24"/>
                </w:rPr>
                <w:t>charliemaeferrell@yahoo.com</w:t>
              </w:r>
            </w:hyperlink>
          </w:p>
          <w:p w14:paraId="3D780A3B" w14:textId="77777777" w:rsidR="001B7AB0" w:rsidRPr="00F50FF4" w:rsidRDefault="003A47A2" w:rsidP="00D25BA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(Due to our printing deadline, submissions after this date cannot be accepted.)</w:t>
            </w:r>
          </w:p>
          <w:p w14:paraId="412D5D77" w14:textId="77777777" w:rsidR="003A47A2" w:rsidRPr="00F50FF4" w:rsidRDefault="003A47A2" w:rsidP="00BC31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 xml:space="preserve">Submit names and email addresses of </w:t>
            </w:r>
            <w:r w:rsidR="00D25BAA" w:rsidRPr="00F50FF4">
              <w:rPr>
                <w:rFonts w:ascii="Arial" w:hAnsi="Arial" w:cs="Arial"/>
                <w:sz w:val="24"/>
                <w:szCs w:val="24"/>
              </w:rPr>
              <w:t xml:space="preserve">Corporate </w:t>
            </w:r>
            <w:r w:rsidRPr="00F50FF4">
              <w:rPr>
                <w:rFonts w:ascii="Arial" w:hAnsi="Arial" w:cs="Arial"/>
                <w:sz w:val="24"/>
                <w:szCs w:val="24"/>
              </w:rPr>
              <w:t xml:space="preserve">conference attendees </w:t>
            </w:r>
            <w:r w:rsidRPr="00F50FF4">
              <w:rPr>
                <w:rFonts w:ascii="Arial" w:hAnsi="Arial" w:cs="Arial"/>
                <w:sz w:val="24"/>
                <w:szCs w:val="24"/>
                <w:u w:val="single"/>
              </w:rPr>
              <w:t xml:space="preserve">by </w:t>
            </w:r>
            <w:r w:rsidR="00BC314A" w:rsidRPr="00F50FF4">
              <w:rPr>
                <w:rFonts w:ascii="Arial" w:hAnsi="Arial" w:cs="Arial"/>
                <w:sz w:val="24"/>
                <w:szCs w:val="24"/>
                <w:u w:val="single"/>
              </w:rPr>
              <w:t>April 24</w:t>
            </w:r>
            <w:r w:rsidRPr="00F50FF4">
              <w:rPr>
                <w:rFonts w:ascii="Arial" w:hAnsi="Arial" w:cs="Arial"/>
                <w:sz w:val="24"/>
                <w:szCs w:val="24"/>
                <w:u w:val="single"/>
              </w:rPr>
              <w:t>, 201</w:t>
            </w:r>
            <w:r w:rsidR="00BC314A" w:rsidRPr="00F50FF4">
              <w:rPr>
                <w:rFonts w:ascii="Arial" w:hAnsi="Arial" w:cs="Arial"/>
                <w:sz w:val="24"/>
                <w:szCs w:val="24"/>
                <w:u w:val="single"/>
              </w:rPr>
              <w:t>8</w:t>
            </w:r>
            <w:r w:rsidRPr="00F50FF4">
              <w:rPr>
                <w:rFonts w:ascii="Arial" w:hAnsi="Arial" w:cs="Arial"/>
                <w:sz w:val="24"/>
                <w:szCs w:val="24"/>
              </w:rPr>
              <w:t xml:space="preserve"> to </w:t>
            </w:r>
            <w:hyperlink r:id="rId11" w:history="1">
              <w:r w:rsidR="00D25BAA" w:rsidRPr="00F50FF4">
                <w:rPr>
                  <w:rStyle w:val="Hyperlink"/>
                  <w:rFonts w:ascii="Arial" w:hAnsi="Arial" w:cs="Arial"/>
                  <w:sz w:val="24"/>
                  <w:szCs w:val="24"/>
                </w:rPr>
                <w:t>charliemaeferrell@yahoo.com</w:t>
              </w:r>
            </w:hyperlink>
            <w:r w:rsidRPr="00F50F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D87DDF8" w14:textId="77777777" w:rsidR="001B7AB0" w:rsidRPr="00F50FF4" w:rsidRDefault="001B7AB0" w:rsidP="00F97CA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2BC4" w:rsidRPr="00F50FF4" w14:paraId="3408DF08" w14:textId="77777777" w:rsidTr="009D1525">
        <w:trPr>
          <w:trHeight w:val="391"/>
        </w:trPr>
        <w:tc>
          <w:tcPr>
            <w:tcW w:w="9378" w:type="dxa"/>
            <w:vAlign w:val="center"/>
          </w:tcPr>
          <w:p w14:paraId="305B278B" w14:textId="77777777" w:rsidR="00D42BC4" w:rsidRPr="00F50FF4" w:rsidRDefault="00D42BC4" w:rsidP="00D42B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FF4">
              <w:rPr>
                <w:rFonts w:ascii="Arial" w:hAnsi="Arial" w:cs="Arial"/>
                <w:b/>
                <w:sz w:val="24"/>
                <w:szCs w:val="24"/>
              </w:rPr>
              <w:t>BUSINESS or ORGANIZATION:</w:t>
            </w:r>
          </w:p>
        </w:tc>
      </w:tr>
      <w:tr w:rsidR="00D42BC4" w:rsidRPr="00F50FF4" w14:paraId="4B4D1F16" w14:textId="77777777" w:rsidTr="009D1525">
        <w:trPr>
          <w:trHeight w:val="416"/>
        </w:trPr>
        <w:tc>
          <w:tcPr>
            <w:tcW w:w="9378" w:type="dxa"/>
            <w:vAlign w:val="center"/>
          </w:tcPr>
          <w:p w14:paraId="53610016" w14:textId="77777777" w:rsidR="00D42BC4" w:rsidRPr="00F50FF4" w:rsidRDefault="00D42BC4" w:rsidP="00AA0B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FF4">
              <w:rPr>
                <w:rFonts w:ascii="Arial" w:hAnsi="Arial" w:cs="Arial"/>
                <w:b/>
                <w:sz w:val="24"/>
                <w:szCs w:val="24"/>
              </w:rPr>
              <w:t>NAME OF CONTACT:</w:t>
            </w:r>
          </w:p>
        </w:tc>
      </w:tr>
      <w:tr w:rsidR="00D42BC4" w:rsidRPr="00F50FF4" w14:paraId="087F47F5" w14:textId="77777777" w:rsidTr="009D1525">
        <w:trPr>
          <w:trHeight w:val="416"/>
        </w:trPr>
        <w:tc>
          <w:tcPr>
            <w:tcW w:w="9378" w:type="dxa"/>
            <w:vAlign w:val="center"/>
          </w:tcPr>
          <w:p w14:paraId="68AE79B0" w14:textId="77777777" w:rsidR="00D42BC4" w:rsidRPr="00F50FF4" w:rsidRDefault="00D42BC4" w:rsidP="00D42B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FF4">
              <w:rPr>
                <w:rFonts w:ascii="Arial" w:hAnsi="Arial" w:cs="Arial"/>
                <w:b/>
                <w:sz w:val="24"/>
                <w:szCs w:val="24"/>
              </w:rPr>
              <w:t>TELEPHONE #:</w:t>
            </w:r>
          </w:p>
        </w:tc>
      </w:tr>
      <w:tr w:rsidR="00D42BC4" w:rsidRPr="00F50FF4" w14:paraId="6D1D2D61" w14:textId="77777777" w:rsidTr="009D1525">
        <w:trPr>
          <w:trHeight w:val="416"/>
        </w:trPr>
        <w:tc>
          <w:tcPr>
            <w:tcW w:w="9378" w:type="dxa"/>
            <w:vAlign w:val="center"/>
          </w:tcPr>
          <w:p w14:paraId="15F82E84" w14:textId="77777777" w:rsidR="00D42BC4" w:rsidRPr="00F50FF4" w:rsidRDefault="00D42BC4" w:rsidP="00D42B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FF4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</w:tc>
      </w:tr>
    </w:tbl>
    <w:p w14:paraId="1362E19F" w14:textId="77777777" w:rsidR="00D42BC4" w:rsidRPr="00F50FF4" w:rsidRDefault="00D42BC4" w:rsidP="00F97CA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270"/>
        <w:gridCol w:w="3416"/>
      </w:tblGrid>
      <w:tr w:rsidR="009E5D1B" w:rsidRPr="00F50FF4" w14:paraId="3D8E1D79" w14:textId="77777777" w:rsidTr="00F50FF4">
        <w:trPr>
          <w:trHeight w:val="548"/>
        </w:trPr>
        <w:tc>
          <w:tcPr>
            <w:tcW w:w="5688" w:type="dxa"/>
            <w:vAlign w:val="center"/>
          </w:tcPr>
          <w:p w14:paraId="53763C25" w14:textId="77777777" w:rsidR="009E5D1B" w:rsidRPr="00F50FF4" w:rsidRDefault="009E5D1B" w:rsidP="00AA27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0FF4">
              <w:rPr>
                <w:rFonts w:ascii="Arial" w:hAnsi="Arial" w:cs="Arial"/>
                <w:b/>
                <w:sz w:val="24"/>
                <w:szCs w:val="24"/>
              </w:rPr>
              <w:t>CHOOSE YOUR SUPPORT LEVEL</w:t>
            </w:r>
          </w:p>
          <w:p w14:paraId="79EE37CC" w14:textId="77777777" w:rsidR="009E5D1B" w:rsidRPr="00F50FF4" w:rsidRDefault="009E5D1B" w:rsidP="00AA2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b/>
                <w:sz w:val="24"/>
                <w:szCs w:val="24"/>
              </w:rPr>
              <w:t>(Ad sizes are approximate)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42DF7D94" w14:textId="77777777" w:rsidR="009E5D1B" w:rsidRPr="00F50FF4" w:rsidRDefault="009E5D1B" w:rsidP="00AA27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12E162F9" w14:textId="77777777" w:rsidR="009E5D1B" w:rsidRPr="00F50FF4" w:rsidRDefault="009E5D1B" w:rsidP="00AA27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0FF4">
              <w:rPr>
                <w:rFonts w:ascii="Arial" w:hAnsi="Arial" w:cs="Arial"/>
                <w:b/>
                <w:sz w:val="24"/>
                <w:szCs w:val="24"/>
              </w:rPr>
              <w:t>DIGITAL FORMAT</w:t>
            </w:r>
          </w:p>
          <w:p w14:paraId="6B9E9384" w14:textId="77777777" w:rsidR="009E5D1B" w:rsidRPr="00F50FF4" w:rsidRDefault="009E5D1B" w:rsidP="00AA2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</w:tr>
      <w:tr w:rsidR="009E5D1B" w:rsidRPr="00F50FF4" w14:paraId="2ECD7D39" w14:textId="77777777" w:rsidTr="00F50FF4">
        <w:trPr>
          <w:trHeight w:val="305"/>
        </w:trPr>
        <w:tc>
          <w:tcPr>
            <w:tcW w:w="5688" w:type="dxa"/>
          </w:tcPr>
          <w:p w14:paraId="100D81CD" w14:textId="77777777" w:rsidR="009E5D1B" w:rsidRPr="00F50FF4" w:rsidRDefault="00E17B82" w:rsidP="00AA273D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36"/>
                </w:rPr>
                <w:id w:val="-41447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1B" w:rsidRPr="00F50FF4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9E5D1B" w:rsidRPr="00F50FF4">
              <w:rPr>
                <w:rFonts w:ascii="Arial" w:hAnsi="Arial" w:cs="Arial"/>
                <w:b/>
                <w:sz w:val="24"/>
                <w:szCs w:val="24"/>
              </w:rPr>
              <w:t xml:space="preserve"> $3000 &amp; Above: PLATINUM LEVEL</w:t>
            </w:r>
          </w:p>
          <w:p w14:paraId="40AFE16B" w14:textId="45A1FA04" w:rsidR="009E5D1B" w:rsidRPr="00F50FF4" w:rsidRDefault="009E5D1B" w:rsidP="00F50F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FULL PAGE AD - 7.50” W x 9.50” H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3667AB8D" w14:textId="77777777" w:rsidR="009E5D1B" w:rsidRPr="00F50FF4" w:rsidRDefault="009E5D1B" w:rsidP="00AA27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14:paraId="422D065B" w14:textId="77777777" w:rsidR="009E5D1B" w:rsidRPr="00F50FF4" w:rsidRDefault="009E5D1B" w:rsidP="00AA27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50FF4">
              <w:rPr>
                <w:rFonts w:ascii="Arial" w:hAnsi="Arial" w:cs="Arial"/>
                <w:sz w:val="20"/>
                <w:szCs w:val="24"/>
              </w:rPr>
              <w:t>Ad and logo must be submitted:</w:t>
            </w:r>
          </w:p>
          <w:p w14:paraId="5459AB7F" w14:textId="77777777" w:rsidR="009E5D1B" w:rsidRPr="00F50FF4" w:rsidRDefault="009E5D1B" w:rsidP="00AA273D">
            <w:pPr>
              <w:rPr>
                <w:rFonts w:ascii="Arial" w:hAnsi="Arial" w:cs="Arial"/>
                <w:sz w:val="20"/>
                <w:szCs w:val="24"/>
              </w:rPr>
            </w:pPr>
            <w:r w:rsidRPr="00F50FF4">
              <w:rPr>
                <w:rFonts w:ascii="Arial" w:hAnsi="Arial" w:cs="Arial"/>
                <w:sz w:val="20"/>
                <w:szCs w:val="24"/>
              </w:rPr>
              <w:t>As copy-ready HIGH RESOLUTION files of at least 300 DPI.  The print quality of a lower resolution submission cannot be guaranteed.</w:t>
            </w:r>
          </w:p>
          <w:p w14:paraId="0F150A32" w14:textId="77777777" w:rsidR="009E5D1B" w:rsidRPr="00F50FF4" w:rsidRDefault="009E5D1B" w:rsidP="00AA273D">
            <w:pPr>
              <w:rPr>
                <w:rFonts w:ascii="Arial" w:hAnsi="Arial" w:cs="Arial"/>
                <w:sz w:val="20"/>
                <w:szCs w:val="24"/>
              </w:rPr>
            </w:pPr>
            <w:r w:rsidRPr="00F50FF4">
              <w:rPr>
                <w:rFonts w:ascii="Arial" w:hAnsi="Arial" w:cs="Arial"/>
                <w:sz w:val="20"/>
                <w:szCs w:val="24"/>
              </w:rPr>
              <w:t>In one of these formats:</w:t>
            </w:r>
          </w:p>
          <w:p w14:paraId="3534D896" w14:textId="77777777" w:rsidR="009E5D1B" w:rsidRPr="00F50FF4" w:rsidRDefault="009E5D1B" w:rsidP="00AA273D">
            <w:pPr>
              <w:rPr>
                <w:rFonts w:ascii="Arial" w:hAnsi="Arial" w:cs="Arial"/>
                <w:sz w:val="20"/>
                <w:szCs w:val="24"/>
              </w:rPr>
            </w:pPr>
            <w:r w:rsidRPr="00F50FF4">
              <w:rPr>
                <w:rFonts w:ascii="Arial" w:hAnsi="Arial" w:cs="Arial"/>
                <w:sz w:val="20"/>
                <w:szCs w:val="24"/>
              </w:rPr>
              <w:t>JPG (JPEG)</w:t>
            </w:r>
          </w:p>
          <w:p w14:paraId="2612196D" w14:textId="4F11CE53" w:rsidR="009E5D1B" w:rsidRPr="00F50FF4" w:rsidRDefault="009E5D1B" w:rsidP="00F50FF4">
            <w:pPr>
              <w:rPr>
                <w:rFonts w:ascii="Arial" w:hAnsi="Arial" w:cs="Arial"/>
                <w:sz w:val="20"/>
                <w:szCs w:val="24"/>
              </w:rPr>
            </w:pPr>
            <w:r w:rsidRPr="00F50FF4">
              <w:rPr>
                <w:rFonts w:ascii="Arial" w:hAnsi="Arial" w:cs="Arial"/>
                <w:sz w:val="20"/>
                <w:szCs w:val="24"/>
              </w:rPr>
              <w:t>PNG</w:t>
            </w:r>
          </w:p>
          <w:p w14:paraId="1F662B30" w14:textId="77777777" w:rsidR="009E5D1B" w:rsidRPr="00F50FF4" w:rsidRDefault="009E5D1B" w:rsidP="00AA27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50FF4">
              <w:rPr>
                <w:rFonts w:ascii="Arial" w:hAnsi="Arial" w:cs="Arial"/>
                <w:sz w:val="20"/>
                <w:szCs w:val="24"/>
              </w:rPr>
              <w:t>Please note:</w:t>
            </w:r>
          </w:p>
          <w:p w14:paraId="2D9399F2" w14:textId="77777777" w:rsidR="009E5D1B" w:rsidRPr="00F50FF4" w:rsidRDefault="009E5D1B" w:rsidP="00AA27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50FF4">
              <w:rPr>
                <w:rFonts w:ascii="Arial" w:hAnsi="Arial" w:cs="Arial"/>
                <w:sz w:val="20"/>
                <w:szCs w:val="24"/>
              </w:rPr>
              <w:t>Other file formats cannot be accepted.</w:t>
            </w:r>
          </w:p>
          <w:p w14:paraId="128593A9" w14:textId="77777777" w:rsidR="009E5D1B" w:rsidRPr="00F50FF4" w:rsidRDefault="009E5D1B" w:rsidP="00AA27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297E7D75" w14:textId="77777777" w:rsidR="009E5D1B" w:rsidRPr="00F50FF4" w:rsidRDefault="009E5D1B" w:rsidP="00AA27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50FF4">
              <w:rPr>
                <w:rFonts w:ascii="Arial" w:hAnsi="Arial" w:cs="Arial"/>
                <w:sz w:val="20"/>
                <w:szCs w:val="24"/>
              </w:rPr>
              <w:t>Questions:  Email:</w:t>
            </w:r>
          </w:p>
          <w:p w14:paraId="749FBAC8" w14:textId="77777777" w:rsidR="009E5D1B" w:rsidRPr="00F50FF4" w:rsidRDefault="009E5D1B" w:rsidP="00AA2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0"/>
                <w:szCs w:val="24"/>
              </w:rPr>
              <w:t>charliemaeferrell@yahoo.com</w:t>
            </w:r>
          </w:p>
        </w:tc>
      </w:tr>
      <w:tr w:rsidR="009E5D1B" w:rsidRPr="00F50FF4" w14:paraId="6F145912" w14:textId="77777777" w:rsidTr="00F50FF4">
        <w:trPr>
          <w:trHeight w:val="467"/>
        </w:trPr>
        <w:tc>
          <w:tcPr>
            <w:tcW w:w="5688" w:type="dxa"/>
          </w:tcPr>
          <w:p w14:paraId="1C49C335" w14:textId="77777777" w:rsidR="009E5D1B" w:rsidRPr="00F50FF4" w:rsidRDefault="00E17B82" w:rsidP="00AA273D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36"/>
                </w:rPr>
                <w:id w:val="-48995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1B" w:rsidRPr="00F50FF4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9E5D1B" w:rsidRPr="00F50FF4">
              <w:rPr>
                <w:rFonts w:ascii="Arial" w:hAnsi="Arial" w:cs="Arial"/>
                <w:b/>
                <w:sz w:val="24"/>
                <w:szCs w:val="24"/>
              </w:rPr>
              <w:t xml:space="preserve"> $2000 GOLD LEVEL</w:t>
            </w:r>
          </w:p>
          <w:p w14:paraId="54D29761" w14:textId="77777777" w:rsidR="009E5D1B" w:rsidRPr="00F50FF4" w:rsidRDefault="009E5D1B" w:rsidP="00F50F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FULL PAGE AD - 7.50” W x 9.50” H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2E0636E3" w14:textId="77777777" w:rsidR="009E5D1B" w:rsidRPr="00F50FF4" w:rsidRDefault="009E5D1B" w:rsidP="00AA27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3F74635A" w14:textId="77777777" w:rsidR="009E5D1B" w:rsidRPr="00F50FF4" w:rsidRDefault="009E5D1B" w:rsidP="00AA27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D1B" w:rsidRPr="00F50FF4" w14:paraId="67249F5B" w14:textId="77777777" w:rsidTr="00F50FF4">
        <w:trPr>
          <w:trHeight w:val="863"/>
        </w:trPr>
        <w:tc>
          <w:tcPr>
            <w:tcW w:w="5688" w:type="dxa"/>
          </w:tcPr>
          <w:p w14:paraId="7AA9FE86" w14:textId="77777777" w:rsidR="009E5D1B" w:rsidRPr="00F50FF4" w:rsidRDefault="00E17B82" w:rsidP="00AA273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36"/>
                </w:rPr>
                <w:id w:val="-116269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1B" w:rsidRPr="00F50FF4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9E5D1B" w:rsidRPr="00F50FF4">
              <w:rPr>
                <w:rFonts w:ascii="Arial" w:hAnsi="Arial" w:cs="Arial"/>
                <w:b/>
                <w:sz w:val="24"/>
                <w:szCs w:val="24"/>
              </w:rPr>
              <w:t xml:space="preserve"> $1000 SILVER LEVEL</w:t>
            </w:r>
            <w:r w:rsidR="009E5D1B" w:rsidRPr="00F50F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96459A" w14:textId="77777777" w:rsidR="009E5D1B" w:rsidRPr="00F50FF4" w:rsidRDefault="009E5D1B" w:rsidP="00AA273D">
            <w:p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HALF PAGE AD</w:t>
            </w:r>
          </w:p>
          <w:p w14:paraId="2DF90694" w14:textId="1F96ECF7" w:rsidR="009E5D1B" w:rsidRPr="00F50FF4" w:rsidRDefault="009E5D1B" w:rsidP="00F50F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HORIZONTAL: 7.50” W x 4.75” H</w:t>
            </w:r>
          </w:p>
          <w:p w14:paraId="14010252" w14:textId="2EC3DEFE" w:rsidR="009E5D1B" w:rsidRPr="00F50FF4" w:rsidRDefault="009E5D1B" w:rsidP="00F50F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VERTICAL: 3.75” W x 9.50” H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05C2D29E" w14:textId="77777777" w:rsidR="009E5D1B" w:rsidRPr="00F50FF4" w:rsidRDefault="009E5D1B" w:rsidP="00AA27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1E16AE2C" w14:textId="77777777" w:rsidR="009E5D1B" w:rsidRPr="00F50FF4" w:rsidRDefault="009E5D1B" w:rsidP="00AA27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D1B" w:rsidRPr="00F50FF4" w14:paraId="7842DB33" w14:textId="77777777" w:rsidTr="00F50FF4">
        <w:trPr>
          <w:trHeight w:val="649"/>
        </w:trPr>
        <w:tc>
          <w:tcPr>
            <w:tcW w:w="5688" w:type="dxa"/>
          </w:tcPr>
          <w:p w14:paraId="030249F1" w14:textId="77777777" w:rsidR="009E5D1B" w:rsidRPr="00F50FF4" w:rsidRDefault="00E17B82" w:rsidP="00AA273D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36"/>
                </w:rPr>
                <w:id w:val="-10204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D1B" w:rsidRPr="00F50FF4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9E5D1B" w:rsidRPr="00F50FF4">
              <w:rPr>
                <w:rFonts w:ascii="Arial" w:hAnsi="Arial" w:cs="Arial"/>
                <w:b/>
                <w:sz w:val="24"/>
                <w:szCs w:val="24"/>
              </w:rPr>
              <w:t xml:space="preserve"> $500 BRONZE LEVEL</w:t>
            </w:r>
          </w:p>
          <w:p w14:paraId="09DB5AE7" w14:textId="5C7E4FB6" w:rsidR="009E5D1B" w:rsidRPr="00F50FF4" w:rsidRDefault="009E5D1B" w:rsidP="00F50F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50FF4">
              <w:rPr>
                <w:rFonts w:ascii="Arial" w:hAnsi="Arial" w:cs="Arial"/>
                <w:sz w:val="24"/>
                <w:szCs w:val="24"/>
              </w:rPr>
              <w:t>QUARTER PAGE AD - 3.75” W x 4.75” H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3F3AF3D0" w14:textId="77777777" w:rsidR="009E5D1B" w:rsidRPr="00F50FF4" w:rsidRDefault="009E5D1B" w:rsidP="00AA27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53A83D41" w14:textId="77777777" w:rsidR="009E5D1B" w:rsidRPr="00F50FF4" w:rsidRDefault="009E5D1B" w:rsidP="00AA27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025A5" w14:textId="77777777" w:rsidR="00D42BC4" w:rsidRPr="00F50FF4" w:rsidRDefault="00D42BC4" w:rsidP="00C262D7">
      <w:pPr>
        <w:rPr>
          <w:rFonts w:ascii="Arial" w:hAnsi="Arial" w:cs="Arial"/>
          <w:sz w:val="24"/>
          <w:szCs w:val="24"/>
        </w:rPr>
      </w:pPr>
    </w:p>
    <w:sectPr w:rsidR="00D42BC4" w:rsidRPr="00F50FF4" w:rsidSect="00D25C1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7BE1"/>
    <w:multiLevelType w:val="hybridMultilevel"/>
    <w:tmpl w:val="996C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10B5"/>
    <w:multiLevelType w:val="hybridMultilevel"/>
    <w:tmpl w:val="6350541E"/>
    <w:lvl w:ilvl="0" w:tplc="81040206">
      <w:start w:val="103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4CEA"/>
    <w:multiLevelType w:val="hybridMultilevel"/>
    <w:tmpl w:val="EBF8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4A2A"/>
    <w:multiLevelType w:val="hybridMultilevel"/>
    <w:tmpl w:val="BEC0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40238"/>
    <w:multiLevelType w:val="hybridMultilevel"/>
    <w:tmpl w:val="84FC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51EE1"/>
    <w:multiLevelType w:val="hybridMultilevel"/>
    <w:tmpl w:val="8EA6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4421B"/>
    <w:multiLevelType w:val="hybridMultilevel"/>
    <w:tmpl w:val="20BE6FA6"/>
    <w:lvl w:ilvl="0" w:tplc="81040206">
      <w:start w:val="103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963F0F"/>
    <w:multiLevelType w:val="hybridMultilevel"/>
    <w:tmpl w:val="B0CE63F8"/>
    <w:lvl w:ilvl="0" w:tplc="81040206">
      <w:start w:val="103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2837"/>
    <w:multiLevelType w:val="hybridMultilevel"/>
    <w:tmpl w:val="2A1A8270"/>
    <w:lvl w:ilvl="0" w:tplc="9C04B2C2">
      <w:start w:val="833"/>
      <w:numFmt w:val="bullet"/>
      <w:lvlText w:val="-"/>
      <w:lvlJc w:val="left"/>
      <w:pPr>
        <w:ind w:left="1875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69"/>
    <w:rsid w:val="00003D47"/>
    <w:rsid w:val="000E4617"/>
    <w:rsid w:val="0014098F"/>
    <w:rsid w:val="001B7AB0"/>
    <w:rsid w:val="00311001"/>
    <w:rsid w:val="0036167B"/>
    <w:rsid w:val="00366A23"/>
    <w:rsid w:val="003A47A2"/>
    <w:rsid w:val="00415C43"/>
    <w:rsid w:val="00511676"/>
    <w:rsid w:val="0057645B"/>
    <w:rsid w:val="005B07DC"/>
    <w:rsid w:val="005C3CAF"/>
    <w:rsid w:val="005E290A"/>
    <w:rsid w:val="00601393"/>
    <w:rsid w:val="00643C2E"/>
    <w:rsid w:val="00652029"/>
    <w:rsid w:val="006C74C1"/>
    <w:rsid w:val="006F6305"/>
    <w:rsid w:val="0070400D"/>
    <w:rsid w:val="00784C5D"/>
    <w:rsid w:val="00797918"/>
    <w:rsid w:val="007D0A6D"/>
    <w:rsid w:val="007F3A8A"/>
    <w:rsid w:val="008710B2"/>
    <w:rsid w:val="00892705"/>
    <w:rsid w:val="00910EFD"/>
    <w:rsid w:val="009876FA"/>
    <w:rsid w:val="009902CB"/>
    <w:rsid w:val="009D1525"/>
    <w:rsid w:val="009E5D1B"/>
    <w:rsid w:val="00A6485D"/>
    <w:rsid w:val="00AA0B65"/>
    <w:rsid w:val="00AA6B4E"/>
    <w:rsid w:val="00AB6708"/>
    <w:rsid w:val="00AD662A"/>
    <w:rsid w:val="00B77B14"/>
    <w:rsid w:val="00BB04F4"/>
    <w:rsid w:val="00BC314A"/>
    <w:rsid w:val="00BE5CEB"/>
    <w:rsid w:val="00C262D7"/>
    <w:rsid w:val="00D25BAA"/>
    <w:rsid w:val="00D25C13"/>
    <w:rsid w:val="00D42BC4"/>
    <w:rsid w:val="00D766F6"/>
    <w:rsid w:val="00DC3344"/>
    <w:rsid w:val="00E17B82"/>
    <w:rsid w:val="00E43569"/>
    <w:rsid w:val="00F50FF4"/>
    <w:rsid w:val="00F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FE6A"/>
  <w15:docId w15:val="{941F134B-57E7-4260-8D3E-34DD14E7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3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6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6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7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C31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6F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C26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harliemaeferrell@yaho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harliemaeferrell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arliemaeferrell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district-14-spring-conference-2018-tickets-4202532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DAD4-5357-426F-BFF7-E9E63336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Gelhardt</dc:creator>
  <cp:lastModifiedBy>Cheryl Collins</cp:lastModifiedBy>
  <cp:revision>2</cp:revision>
  <dcterms:created xsi:type="dcterms:W3CDTF">2018-03-28T16:41:00Z</dcterms:created>
  <dcterms:modified xsi:type="dcterms:W3CDTF">2018-03-28T16:41:00Z</dcterms:modified>
</cp:coreProperties>
</file>